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0E4" w:rsidRPr="007E40A2" w:rsidRDefault="001E3C3E" w:rsidP="007E40A2">
      <w:pPr>
        <w:shd w:val="clear" w:color="auto" w:fill="FFFFFF"/>
        <w:spacing w:after="0" w:line="240" w:lineRule="auto"/>
        <w:ind w:firstLine="709"/>
        <w:jc w:val="center"/>
        <w:outlineLvl w:val="0"/>
        <w:rPr>
          <w:rFonts w:ascii="Times New Roman" w:eastAsia="Times New Roman" w:hAnsi="Times New Roman" w:cs="Times New Roman"/>
          <w:color w:val="379D25"/>
          <w:kern w:val="36"/>
          <w:sz w:val="28"/>
          <w:szCs w:val="28"/>
          <w:lang w:eastAsia="ru-RU"/>
        </w:rPr>
      </w:pPr>
      <w:r w:rsidRPr="007E40A2">
        <w:rPr>
          <w:rFonts w:ascii="Times New Roman" w:hAnsi="Times New Roman" w:cs="Times New Roman"/>
          <w:sz w:val="28"/>
          <w:szCs w:val="28"/>
        </w:rPr>
        <w:fldChar w:fldCharType="begin"/>
      </w:r>
      <w:r w:rsidRPr="007E40A2">
        <w:rPr>
          <w:rFonts w:ascii="Times New Roman" w:hAnsi="Times New Roman" w:cs="Times New Roman"/>
          <w:sz w:val="28"/>
          <w:szCs w:val="28"/>
        </w:rPr>
        <w:instrText>HYPERLINK "http://vladrieltor.ru/familykodeks" \t "_blank" \o "Семейный кодекс РФ"</w:instrText>
      </w:r>
      <w:r w:rsidRPr="007E40A2">
        <w:rPr>
          <w:rFonts w:ascii="Times New Roman" w:hAnsi="Times New Roman" w:cs="Times New Roman"/>
          <w:sz w:val="28"/>
          <w:szCs w:val="28"/>
        </w:rPr>
        <w:fldChar w:fldCharType="separate"/>
      </w:r>
      <w:r w:rsidR="00C810E4" w:rsidRPr="007E40A2">
        <w:rPr>
          <w:rFonts w:ascii="Times New Roman" w:eastAsia="Times New Roman" w:hAnsi="Times New Roman" w:cs="Times New Roman"/>
          <w:color w:val="0131C1"/>
          <w:kern w:val="36"/>
          <w:sz w:val="28"/>
          <w:szCs w:val="28"/>
          <w:lang w:eastAsia="ru-RU"/>
        </w:rPr>
        <w:t>Семейный кодекс РФ</w:t>
      </w:r>
      <w:r w:rsidRPr="007E40A2">
        <w:rPr>
          <w:rFonts w:ascii="Times New Roman" w:hAnsi="Times New Roman" w:cs="Times New Roman"/>
          <w:sz w:val="28"/>
          <w:szCs w:val="28"/>
        </w:rPr>
        <w:fldChar w:fldCharType="end"/>
      </w:r>
    </w:p>
    <w:p w:rsidR="00C810E4" w:rsidRPr="007E40A2" w:rsidRDefault="00C810E4" w:rsidP="007E40A2">
      <w:pPr>
        <w:pStyle w:val="a3"/>
        <w:shd w:val="clear" w:color="auto" w:fill="FFFFFF"/>
        <w:spacing w:before="0" w:beforeAutospacing="0" w:after="0" w:afterAutospacing="0"/>
        <w:ind w:firstLine="709"/>
        <w:jc w:val="both"/>
        <w:rPr>
          <w:rStyle w:val="a4"/>
          <w:color w:val="000000"/>
          <w:sz w:val="28"/>
          <w:szCs w:val="28"/>
        </w:rPr>
      </w:pP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rStyle w:val="a4"/>
          <w:color w:val="000000"/>
          <w:sz w:val="28"/>
          <w:szCs w:val="28"/>
        </w:rPr>
        <w:t>Глава 12. Права и обязанности родителей</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rStyle w:val="a4"/>
          <w:color w:val="000000"/>
          <w:sz w:val="28"/>
          <w:szCs w:val="28"/>
        </w:rPr>
        <w:t>Статья 61. Равенство прав и обязанностей родителей</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 </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 xml:space="preserve">1. Родители имеют равные права и </w:t>
      </w:r>
      <w:proofErr w:type="gramStart"/>
      <w:r w:rsidRPr="007E40A2">
        <w:rPr>
          <w:color w:val="000000"/>
          <w:sz w:val="28"/>
          <w:szCs w:val="28"/>
        </w:rPr>
        <w:t>несут равные обязанности</w:t>
      </w:r>
      <w:proofErr w:type="gramEnd"/>
      <w:r w:rsidRPr="007E40A2">
        <w:rPr>
          <w:color w:val="000000"/>
          <w:sz w:val="28"/>
          <w:szCs w:val="28"/>
        </w:rPr>
        <w:t xml:space="preserve"> в отношении своих детей (родительские права).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rStyle w:val="a4"/>
          <w:color w:val="000000"/>
          <w:sz w:val="28"/>
          <w:szCs w:val="28"/>
        </w:rPr>
        <w:t>Статья 62. Права несовершеннолетних родителей</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1. Несовершеннолетние родители имеют права на совместное проживание с ребенком и участие в его воспитании.</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может быть назначен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rStyle w:val="a4"/>
          <w:color w:val="000000"/>
          <w:sz w:val="28"/>
          <w:szCs w:val="28"/>
        </w:rPr>
        <w:t>Статья 63. Права и обязанности родителей по воспитанию и образованию детей</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1. Родители имеют право и обязаны воспитывать своих детей.</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Родители имеют преимущественное право на воспитание своих детей перед всеми другими лицами.</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2. Родители обязаны обеспечить получение детьми основного общего образования и создать условия для получения ими среднего (полного) общего образования.</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Родители с учетом мнения детей имеют право выбора образовательного учреждения и формы получения образования детьми.</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rStyle w:val="a4"/>
          <w:color w:val="000000"/>
          <w:sz w:val="28"/>
          <w:szCs w:val="28"/>
        </w:rPr>
        <w:t>Статья 64. Права и обязанности родителей по защите прав и интересов детей</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1. Защита прав и интересов детей возлагается на их родителей.</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lastRenderedPageBreak/>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rStyle w:val="a4"/>
          <w:color w:val="000000"/>
          <w:sz w:val="28"/>
          <w:szCs w:val="28"/>
        </w:rPr>
        <w:t>Статья 65. Осуществление родительских прав</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Родители, осуществляющие родительские права в ущерб правам и интересам детей, несут ответственность в установленном законом порядке.</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3. Место жительства детей при раздельном проживании родителей устанавливается соглашением родителей.</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По требованию родителей (одного из них) в порядке, установленном гражданским процессуальным законодательством, и с учетом требований абзаца второго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rStyle w:val="a4"/>
          <w:color w:val="000000"/>
          <w:sz w:val="28"/>
          <w:szCs w:val="28"/>
        </w:rPr>
        <w:t>Статья 66. Осуществление родительских прав родителем, проживающим отдельно от ребенка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lastRenderedPageBreak/>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законодательством,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3. При невыполнении решения суда к виновному родителю применяются меры, предусмотренные гражданским процессуальным законодательством.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4. Родитель, проживающий отдельно от ребенка, имеет право на получение информации о своем ребенке из воспитательных учреждений, лечебных учреждений, учреждений социальной защиты населения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rStyle w:val="a4"/>
          <w:color w:val="000000"/>
          <w:sz w:val="28"/>
          <w:szCs w:val="28"/>
        </w:rPr>
        <w:t>Статья 67. Право на общение с ребенком дедушки, бабушки, братьев, сестер и других родственников</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1. Дедушка, бабушка, братья, сестры и другие родственники имеют право на общение с ребенком.</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 xml:space="preserve">3. Если родители (один из них) не подчиняются решению органа опеки и попечительства, близкие родственники </w:t>
      </w:r>
      <w:proofErr w:type="gramStart"/>
      <w:r w:rsidRPr="007E40A2">
        <w:rPr>
          <w:color w:val="000000"/>
          <w:sz w:val="28"/>
          <w:szCs w:val="28"/>
        </w:rPr>
        <w:t>ребенка</w:t>
      </w:r>
      <w:proofErr w:type="gramEnd"/>
      <w:r w:rsidRPr="007E40A2">
        <w:rPr>
          <w:color w:val="000000"/>
          <w:sz w:val="28"/>
          <w:szCs w:val="28"/>
        </w:rPr>
        <w:t xml:space="preserve">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lastRenderedPageBreak/>
        <w:t>В случае невыполнения решения суда к виновному родителю применяются меры, предусмотренные гражданским процессуальным законодательством.</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rStyle w:val="a4"/>
          <w:color w:val="000000"/>
          <w:sz w:val="28"/>
          <w:szCs w:val="28"/>
        </w:rPr>
        <w:t>Статья 68. Защита родительских прав</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rStyle w:val="a4"/>
          <w:color w:val="000000"/>
          <w:sz w:val="28"/>
          <w:szCs w:val="28"/>
        </w:rPr>
        <w:t>Статья 69. Лишение родительских прав</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Родители (один из них) могут быть лишены родительских прав, если они:</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уклоняются от выполнения обязанностей родителей, в том числе при злостном уклонении от уплаты алиментов;</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отказываются без уважительных причин взять своего ребенка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злоупотребляют своими родительскими правами;</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являются больными хроническим алкоголизмом или наркоманией;</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совершили умышленное преступление против жизни или здоровья своих детей либо против жизни или здоровья супруга.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rStyle w:val="a4"/>
          <w:color w:val="000000"/>
          <w:sz w:val="28"/>
          <w:szCs w:val="28"/>
        </w:rPr>
        <w:t>Статья 70. Порядок лишения родительских прав</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1. Лишение родительских прав производится в судебном порядке.</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proofErr w:type="gramStart"/>
      <w:r w:rsidRPr="007E40A2">
        <w:rPr>
          <w:color w:val="000000"/>
          <w:sz w:val="28"/>
          <w:szCs w:val="28"/>
        </w:rPr>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roofErr w:type="gramEnd"/>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2. Дела о лишении родительских прав рассматриваются с участием прокурора и органа опеки и попечительства.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lastRenderedPageBreak/>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записи актов гражданского состояния по месту государственной регистрации рождения ребенка.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rStyle w:val="a4"/>
          <w:color w:val="000000"/>
          <w:sz w:val="28"/>
          <w:szCs w:val="28"/>
        </w:rPr>
        <w:t>Статья 71. Последствия лишения родительских прав</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(статья 87 настоящего Кодекса), а также право на льготы и государственные пособия, установленные для граждан, имеющих детей.</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2. Лишение родительских прав не освобождает родителей от обязанности содержать своего ребенка.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законодательством.</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rStyle w:val="a4"/>
          <w:color w:val="000000"/>
          <w:sz w:val="28"/>
          <w:szCs w:val="28"/>
        </w:rPr>
        <w:t>Статья 72. Восстановление в родительских правах</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lastRenderedPageBreak/>
        <w:t>Восстановление в родительских правах в отношении ребенка, достигшего возраста десяти лет, возможно только с его согласия.</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 xml:space="preserve">Не допускается восстановление в родительских правах, если ребенок </w:t>
      </w:r>
      <w:proofErr w:type="gramStart"/>
      <w:r w:rsidRPr="007E40A2">
        <w:rPr>
          <w:color w:val="000000"/>
          <w:sz w:val="28"/>
          <w:szCs w:val="28"/>
        </w:rPr>
        <w:t>усыновлен</w:t>
      </w:r>
      <w:proofErr w:type="gramEnd"/>
      <w:r w:rsidRPr="007E40A2">
        <w:rPr>
          <w:color w:val="000000"/>
          <w:sz w:val="28"/>
          <w:szCs w:val="28"/>
        </w:rPr>
        <w:t xml:space="preserve"> и усыновление не отменено (статья 140 настоящего Кодекса).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rStyle w:val="a4"/>
          <w:color w:val="000000"/>
          <w:sz w:val="28"/>
          <w:szCs w:val="28"/>
        </w:rPr>
        <w:t>Статья 73. Ограничение родительских прав</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(пункт 1 статьи 70 настоящего Кодекса), дошкольными образовательными учреждениями, общеобразовательными учреждениями и другими учреждениями, а также прокурором.</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4. Дела об ограничении родительских прав рассматриваются с участием прокурора и органа опеки и попечительства.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5. При рассмотрении дела об ограничении родительских прав суд решает вопрос о взыскании алиментов на ребенка с родителей (одного из них).</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записи актов гражданского состояния по месту государственной регистрации рождения ребенка.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rStyle w:val="a4"/>
          <w:color w:val="000000"/>
          <w:sz w:val="28"/>
          <w:szCs w:val="28"/>
        </w:rPr>
        <w:t>Статья 74. Последствия ограничения родительских прав</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2. Ограничение родительских прав не освобождает родителей от обязанности по содержанию ребенка.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lastRenderedPageBreak/>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4. В случае ограничения родительских прав обоих родителей ребенок передается на попечение органа опеки и попечительства.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rStyle w:val="a4"/>
          <w:color w:val="000000"/>
          <w:sz w:val="28"/>
          <w:szCs w:val="28"/>
        </w:rPr>
        <w:t>Статья 75. Контакты ребенка с родителями, родительские права которых ограничены судом</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Родителям, родительские права которых ограничены судом, могут быть разрешены контакты с ребенком, если это не оказывает на ребенка вредного влияния. Контакты родителей с ребенком допускаются с согласия органа опеки и попечительства либо с согласия опекуна (попечителя), приемных родителей ребенка или администрации организации, в котором находится ребенок.</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rStyle w:val="a4"/>
          <w:color w:val="000000"/>
          <w:sz w:val="28"/>
          <w:szCs w:val="28"/>
        </w:rPr>
        <w:t>Статья 76. Отмена ограничения родительских прав</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статьей 74 настоящего Кодекса.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rStyle w:val="a4"/>
          <w:color w:val="000000"/>
          <w:sz w:val="28"/>
          <w:szCs w:val="28"/>
        </w:rPr>
        <w:t>Статья 77. Отобрание ребенка при непосредственной угрозе жизни ребенка или его здоровью</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 xml:space="preserve">Немедленное отобрание ребенка производится органом опеки и попечительства на основании соответствующего </w:t>
      </w:r>
      <w:proofErr w:type="gramStart"/>
      <w:r w:rsidRPr="007E40A2">
        <w:rPr>
          <w:color w:val="000000"/>
          <w:sz w:val="28"/>
          <w:szCs w:val="28"/>
        </w:rPr>
        <w:t>акта органа исполнительной власти субъекта Российской Федерации</w:t>
      </w:r>
      <w:proofErr w:type="gramEnd"/>
      <w:r w:rsidRPr="007E40A2">
        <w:rPr>
          <w:color w:val="000000"/>
          <w:sz w:val="28"/>
          <w:szCs w:val="28"/>
        </w:rPr>
        <w:t>.</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акта об отобрании ребенка обратиться в суд с иском о лишении родителей родительских прав или об ограничении их родительских прав.</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rStyle w:val="a4"/>
          <w:color w:val="000000"/>
          <w:sz w:val="28"/>
          <w:szCs w:val="28"/>
        </w:rPr>
        <w:t>Статья 78. Участие органа опеки и попечительства при рассмотрении судом споров, связанных с воспитанием детей</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 xml:space="preserve">2. Орган опеки и попечительства обязан провести обследование условий жизни ребенка и лица (лиц), претендующего на его воспитание, и </w:t>
      </w:r>
      <w:r w:rsidRPr="007E40A2">
        <w:rPr>
          <w:color w:val="000000"/>
          <w:sz w:val="28"/>
          <w:szCs w:val="28"/>
        </w:rPr>
        <w:lastRenderedPageBreak/>
        <w:t>представить суду акт обследования и основанное на нем заключение по существу спора.</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rStyle w:val="a4"/>
          <w:color w:val="000000"/>
          <w:sz w:val="28"/>
          <w:szCs w:val="28"/>
        </w:rPr>
        <w:t>Статья 79. Исполнение решений суда по делам, связанным с воспитанием детей</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1. Исполнение решений суда по делам, связанным с воспитанием детей, производится судебным исполнителем в порядке, установленном гражданским процессуальным законодательством.</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Если родитель (другое лицо, на попечении которого находится ребенок) препятствует исполнению судебного решения, к нему применяются меры, предусмотренные гражданским процессуальным законодательством.</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w:t>
      </w:r>
    </w:p>
    <w:p w:rsidR="00C810E4" w:rsidRPr="007E40A2" w:rsidRDefault="00C810E4" w:rsidP="007E40A2">
      <w:pPr>
        <w:pStyle w:val="a3"/>
        <w:shd w:val="clear" w:color="auto" w:fill="FFFFFF"/>
        <w:spacing w:before="0" w:beforeAutospacing="0" w:after="0" w:afterAutospacing="0"/>
        <w:ind w:firstLine="709"/>
        <w:jc w:val="both"/>
        <w:rPr>
          <w:color w:val="000000"/>
          <w:sz w:val="28"/>
          <w:szCs w:val="28"/>
        </w:rPr>
      </w:pPr>
      <w:r w:rsidRPr="007E40A2">
        <w:rPr>
          <w:color w:val="000000"/>
          <w:sz w:val="28"/>
          <w:szCs w:val="28"/>
        </w:rP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(статья 155.1 настоящего Кодекса).</w:t>
      </w:r>
    </w:p>
    <w:p w:rsidR="00FB25A1" w:rsidRPr="007E40A2" w:rsidRDefault="00FB25A1" w:rsidP="007E40A2">
      <w:pPr>
        <w:spacing w:after="0" w:line="240" w:lineRule="auto"/>
        <w:ind w:firstLine="709"/>
        <w:jc w:val="both"/>
        <w:rPr>
          <w:rFonts w:ascii="Times New Roman" w:hAnsi="Times New Roman" w:cs="Times New Roman"/>
          <w:sz w:val="28"/>
          <w:szCs w:val="28"/>
        </w:rPr>
      </w:pPr>
    </w:p>
    <w:sectPr w:rsidR="00FB25A1" w:rsidRPr="007E40A2" w:rsidSect="00FB25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10E4"/>
    <w:rsid w:val="001E3C3E"/>
    <w:rsid w:val="00422C32"/>
    <w:rsid w:val="00763E35"/>
    <w:rsid w:val="007E40A2"/>
    <w:rsid w:val="00C810E4"/>
    <w:rsid w:val="00FB25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5A1"/>
  </w:style>
  <w:style w:type="paragraph" w:styleId="1">
    <w:name w:val="heading 1"/>
    <w:basedOn w:val="a"/>
    <w:link w:val="10"/>
    <w:uiPriority w:val="9"/>
    <w:qFormat/>
    <w:rsid w:val="00C810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10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10E4"/>
    <w:rPr>
      <w:b/>
      <w:bCs/>
    </w:rPr>
  </w:style>
  <w:style w:type="character" w:customStyle="1" w:styleId="10">
    <w:name w:val="Заголовок 1 Знак"/>
    <w:basedOn w:val="a0"/>
    <w:link w:val="1"/>
    <w:uiPriority w:val="9"/>
    <w:rsid w:val="00C810E4"/>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C810E4"/>
    <w:rPr>
      <w:color w:val="0000FF"/>
      <w:u w:val="single"/>
    </w:rPr>
  </w:style>
</w:styles>
</file>

<file path=word/webSettings.xml><?xml version="1.0" encoding="utf-8"?>
<w:webSettings xmlns:r="http://schemas.openxmlformats.org/officeDocument/2006/relationships" xmlns:w="http://schemas.openxmlformats.org/wordprocessingml/2006/main">
  <w:divs>
    <w:div w:id="204608526">
      <w:bodyDiv w:val="1"/>
      <w:marLeft w:val="0"/>
      <w:marRight w:val="0"/>
      <w:marTop w:val="0"/>
      <w:marBottom w:val="0"/>
      <w:divBdr>
        <w:top w:val="none" w:sz="0" w:space="0" w:color="auto"/>
        <w:left w:val="none" w:sz="0" w:space="0" w:color="auto"/>
        <w:bottom w:val="none" w:sz="0" w:space="0" w:color="auto"/>
        <w:right w:val="none" w:sz="0" w:space="0" w:color="auto"/>
      </w:divBdr>
    </w:div>
    <w:div w:id="80597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2782</Words>
  <Characters>15864</Characters>
  <Application>Microsoft Office Word</Application>
  <DocSecurity>0</DocSecurity>
  <Lines>132</Lines>
  <Paragraphs>37</Paragraphs>
  <ScaleCrop>false</ScaleCrop>
  <Company>Reanimator Extreme Edition</Company>
  <LinksUpToDate>false</LinksUpToDate>
  <CharactersWithSpaces>18609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Хворостяная</cp:lastModifiedBy>
  <cp:revision>4</cp:revision>
  <dcterms:created xsi:type="dcterms:W3CDTF">2016-11-20T16:23:00Z</dcterms:created>
  <dcterms:modified xsi:type="dcterms:W3CDTF">2019-01-13T09:47:00Z</dcterms:modified>
</cp:coreProperties>
</file>